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footer1.xml" ContentType="application/vnd.openxmlformats-officedocument.wordprocessingml.footer+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header1.xml" ContentType="application/vnd.openxmlformats-officedocument.wordprocessingml.head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Style w:val="GeenA"/>
          <w:rFonts w:ascii="Arial" w:hAnsi="Arial"/>
          <w:u w:val="single" w:color="000000"/>
        </w:rPr>
        <w:t xml:space="preserve">PERSBERICHT </w:t>
      </w:r>
      <w:r>
        <w:rPr>
          <w:rStyle w:val="GeenA"/>
          <w:rFonts w:ascii="Arial" w:hAnsi="Arial"/>
          <w:u w:val="single" w:color="000000"/>
        </w:rPr>
        <w:t>24</w:t>
      </w:r>
      <w:r>
        <w:rPr>
          <w:rStyle w:val="GeenA"/>
          <w:rFonts w:ascii="Arial" w:hAnsi="Arial"/>
          <w:u w:val="single" w:color="000000"/>
        </w:rPr>
        <w:t>-0</w:t>
      </w:r>
      <w:bookmarkStart w:id="0" w:name="_GoBack"/>
      <w:bookmarkEnd w:id="0"/>
      <w:r>
        <w:rPr>
          <w:rStyle w:val="GeenA"/>
          <w:rFonts w:ascii="Arial" w:hAnsi="Arial"/>
          <w:u w:val="single" w:color="000000"/>
        </w:rPr>
        <w:t>4</w:t>
      </w:r>
      <w:r>
        <w:rPr>
          <w:rStyle w:val="GeenA"/>
          <w:rFonts w:ascii="Arial" w:hAnsi="Arial"/>
          <w:u w:val="single" w:color="000000"/>
        </w:rPr>
        <w:t>-2018</w:t>
      </w:r>
    </w:p>
    <w:p>
      <w:pPr>
        <w:pStyle w:val="Normal"/>
        <w:jc w:val="center"/>
        <w:rPr>
          <w:rStyle w:val="GeenA"/>
          <w:rFonts w:ascii="Arial" w:hAnsi="Arial" w:eastAsia="Arial" w:cs="Arial"/>
          <w:sz w:val="20"/>
          <w:szCs w:val="20"/>
          <w:u w:val="single" w:color="000000"/>
        </w:rPr>
      </w:pPr>
      <w:r>
        <w:rPr>
          <w:rFonts w:eastAsia="Arial" w:cs="Arial" w:ascii="Arial" w:hAnsi="Arial"/>
          <w:sz w:val="20"/>
          <w:szCs w:val="20"/>
          <w:u w:val="single" w:color="000000"/>
        </w:rPr>
      </w:r>
    </w:p>
    <w:p>
      <w:pPr>
        <w:pStyle w:val="P2"/>
        <w:rPr>
          <w:rFonts w:ascii="Arial" w:hAnsi="Arial" w:eastAsia="Arial" w:cs="Arial"/>
          <w:b/>
          <w:b/>
          <w:bCs/>
          <w:sz w:val="20"/>
          <w:szCs w:val="20"/>
        </w:rPr>
      </w:pPr>
      <w:r>
        <w:rPr>
          <w:rStyle w:val="GeenA"/>
          <w:rFonts w:eastAsia="Arial Unicode MS" w:cs="Arial Unicode MS" w:ascii="Arial" w:hAnsi="Arial"/>
          <w:b/>
          <w:bCs/>
          <w:i w:val="false"/>
          <w:caps w:val="false"/>
          <w:smallCaps w:val="false"/>
          <w:color w:val="000000"/>
          <w:spacing w:val="0"/>
          <w:sz w:val="21"/>
          <w:szCs w:val="20"/>
          <w:u w:val="none" w:color="000000"/>
        </w:rPr>
        <w:t>ARC 1 KAMPIOEN EERSTE KLASSE</w:t>
      </w:r>
    </w:p>
    <w:p>
      <w:pPr>
        <w:pStyle w:val="P2"/>
        <w:rPr>
          <w:rStyle w:val="GeenA"/>
          <w:rFonts w:ascii="Arial" w:hAnsi="Arial" w:eastAsia="Arial Unicode MS" w:cs="Arial Unicode MS"/>
          <w:b w:val="false"/>
          <w:i w:val="false"/>
          <w:caps w:val="false"/>
          <w:smallCaps w:val="false"/>
          <w:color w:val="000000"/>
          <w:spacing w:val="0"/>
          <w:sz w:val="21"/>
          <w:u w:val="none" w:color="000000"/>
        </w:rPr>
      </w:pPr>
      <w:r>
        <w:rPr>
          <w:rFonts w:eastAsia="Arial" w:cs="Arial" w:ascii="Arial" w:hAnsi="Arial"/>
          <w:b/>
          <w:bCs/>
          <w:sz w:val="20"/>
          <w:szCs w:val="20"/>
        </w:rPr>
      </w:r>
    </w:p>
    <w:p>
      <w:pPr>
        <w:pStyle w:val="P2"/>
        <w:rPr>
          <w:rFonts w:ascii="Arial" w:hAnsi="Arial" w:eastAsia="Arial" w:cs="Arial"/>
          <w:b/>
          <w:b/>
          <w:bCs/>
          <w:sz w:val="20"/>
          <w:szCs w:val="20"/>
        </w:rPr>
      </w:pPr>
      <w:r>
        <w:rPr>
          <w:rStyle w:val="GeenA"/>
          <w:rFonts w:eastAsia="Arial Unicode MS" w:cs="Arial Unicode MS" w:ascii="Arial" w:hAnsi="Arial"/>
          <w:b/>
          <w:bCs/>
          <w:i/>
          <w:iCs/>
          <w:caps w:val="false"/>
          <w:smallCaps w:val="false"/>
          <w:color w:val="000000"/>
          <w:spacing w:val="0"/>
          <w:sz w:val="21"/>
          <w:szCs w:val="20"/>
          <w:u w:val="none" w:color="000000"/>
        </w:rPr>
        <w:t>Amstelveen is in eigen huis te sterk voor RC Delft. Met de winst op zak is de Amstelveense RC met 90 punten uit 19 wedstrijden niet meer in te halen door nummer 2 Eemland.</w:t>
      </w:r>
      <w:r>
        <w:rPr>
          <w:rStyle w:val="GeenA"/>
          <w:rFonts w:eastAsia="Arial Unicode MS" w:cs="Arial Unicode MS" w:ascii="Arial" w:hAnsi="Arial"/>
          <w:b w:val="false"/>
          <w:bCs/>
          <w:i w:val="false"/>
          <w:caps w:val="false"/>
          <w:smallCaps w:val="false"/>
          <w:color w:val="000000"/>
          <w:spacing w:val="0"/>
          <w:sz w:val="21"/>
          <w:szCs w:val="20"/>
          <w:u w:val="none" w:color="000000"/>
        </w:rPr>
        <w:t xml:space="preserve"> </w:t>
      </w:r>
    </w:p>
    <w:p>
      <w:pPr>
        <w:pStyle w:val="P2"/>
        <w:rPr>
          <w:rStyle w:val="GeenA"/>
          <w:rFonts w:ascii="Arial" w:hAnsi="Arial" w:eastAsia="Arial Unicode MS" w:cs="Arial Unicode MS"/>
          <w:b w:val="false"/>
          <w:i w:val="false"/>
          <w:caps w:val="false"/>
          <w:smallCaps w:val="false"/>
          <w:color w:val="000000"/>
          <w:spacing w:val="0"/>
          <w:sz w:val="21"/>
          <w:u w:val="none" w:color="000000"/>
        </w:rPr>
      </w:pPr>
      <w:r>
        <w:rPr>
          <w:rFonts w:eastAsia="Arial" w:cs="Arial" w:ascii="Arial" w:hAnsi="Arial"/>
          <w:b/>
          <w:bCs/>
          <w:sz w:val="20"/>
          <w:szCs w:val="20"/>
        </w:rPr>
      </w:r>
    </w:p>
    <w:p>
      <w:pPr>
        <w:pStyle w:val="P2"/>
        <w:rPr>
          <w:rFonts w:ascii="Arial" w:hAnsi="Arial" w:eastAsia="Arial" w:cs="Arial"/>
          <w:b/>
          <w:b/>
          <w:bCs/>
          <w:sz w:val="20"/>
          <w:szCs w:val="20"/>
        </w:rPr>
      </w:pPr>
      <w:r>
        <w:rPr>
          <w:rStyle w:val="GeenA"/>
          <w:rFonts w:eastAsia="Arial Unicode MS" w:cs="Arial Unicode MS" w:ascii="Arial" w:hAnsi="Arial"/>
          <w:b w:val="false"/>
          <w:bCs/>
          <w:i w:val="false"/>
          <w:caps w:val="false"/>
          <w:smallCaps w:val="false"/>
          <w:color w:val="000000"/>
          <w:spacing w:val="0"/>
          <w:sz w:val="21"/>
          <w:szCs w:val="20"/>
          <w:u w:val="none" w:color="000000"/>
        </w:rPr>
        <w:t xml:space="preserve">Al na enkele seconden spelen was de toon al gezet. De kickoff werd terug veroverd, waarna de Delftse verdedigingslinie werd gebroken en onder de palen werd gescoord. Al snel bleek dat dit het ritme zou worden van een donkerblauw eenrichtingsverkeer. Amstelveen wist makkelijk de bal te veroveren, om daarna met de voorwaartsen ruimte te creëren. Die ruimte werd vervolgens benut door spelers op snelheid, die door de Delftse tackles heen konden breken. Met de rust stond het al 47-0 en leek er niets meer fout te kunnen gaan. Die verwachting bleek te kloppen: Amstelveen ging ook na de theepauze vrolijk door met scoren. Delft wist aan het einde van de wedstrijd de draad weer op te pakken en zette Amstelveen met een paar goede uitbraken onder druk, met een penalty-try tot gevolg. Eindstand 94-7. </w:t>
      </w:r>
    </w:p>
    <w:p>
      <w:pPr>
        <w:pStyle w:val="P2"/>
        <w:rPr>
          <w:rStyle w:val="GeenA"/>
          <w:rFonts w:ascii="Arial" w:hAnsi="Arial" w:eastAsia="Arial Unicode MS" w:cs="Arial Unicode MS"/>
          <w:b w:val="false"/>
          <w:i w:val="false"/>
          <w:caps w:val="false"/>
          <w:smallCaps w:val="false"/>
          <w:color w:val="000000"/>
          <w:spacing w:val="0"/>
          <w:sz w:val="21"/>
          <w:u w:val="none" w:color="000000"/>
        </w:rPr>
      </w:pPr>
      <w:r>
        <w:rPr>
          <w:rFonts w:eastAsia="Arial" w:cs="Arial" w:ascii="Arial" w:hAnsi="Arial"/>
          <w:b/>
          <w:bCs/>
          <w:sz w:val="20"/>
          <w:szCs w:val="20"/>
        </w:rPr>
      </w:r>
    </w:p>
    <w:p>
      <w:pPr>
        <w:pStyle w:val="P2"/>
        <w:rPr>
          <w:rFonts w:ascii="Arial" w:hAnsi="Arial" w:eastAsia="Arial" w:cs="Arial"/>
          <w:b/>
          <w:b/>
          <w:bCs/>
          <w:sz w:val="20"/>
          <w:szCs w:val="20"/>
        </w:rPr>
      </w:pPr>
      <w:r>
        <w:rPr>
          <w:rStyle w:val="GeenA"/>
          <w:rFonts w:eastAsia="Arial Unicode MS" w:cs="Arial Unicode MS" w:ascii="Arial" w:hAnsi="Arial"/>
          <w:b w:val="false"/>
          <w:bCs/>
          <w:i w:val="false"/>
          <w:caps w:val="false"/>
          <w:smallCaps w:val="false"/>
          <w:color w:val="000000"/>
          <w:spacing w:val="0"/>
          <w:sz w:val="21"/>
          <w:szCs w:val="20"/>
          <w:u w:val="none" w:color="000000"/>
        </w:rPr>
        <w:t>Opnieuw een klinkende overwinning voor de Blue and white army, dit keer met een gouden randje. Het kampioenschap van de eerste klasse houdt in dat ARC automatisch promoveert naar de Ereklasse. Het eerste speelt op 6 mei weer in de laatste competitiewedstrijd van het seizoen.</w:t>
      </w:r>
    </w:p>
    <w:p>
      <w:pPr>
        <w:pStyle w:val="P2"/>
        <w:rPr>
          <w:rStyle w:val="GeenA"/>
          <w:rFonts w:ascii="Arial" w:hAnsi="Arial" w:eastAsia="Arial Unicode MS" w:cs="Arial Unicode MS"/>
          <w:b w:val="false"/>
          <w:i w:val="false"/>
          <w:caps w:val="false"/>
          <w:smallCaps w:val="false"/>
          <w:color w:val="000000"/>
          <w:spacing w:val="0"/>
          <w:sz w:val="21"/>
          <w:u w:val="none" w:color="000000"/>
        </w:rPr>
      </w:pPr>
      <w:r>
        <w:rPr>
          <w:rFonts w:eastAsia="Arial" w:cs="Arial" w:ascii="Arial" w:hAnsi="Arial"/>
          <w:b/>
          <w:bCs/>
          <w:sz w:val="20"/>
          <w:szCs w:val="20"/>
        </w:rPr>
      </w:r>
    </w:p>
    <w:p>
      <w:pPr>
        <w:pStyle w:val="P2"/>
        <w:rPr>
          <w:rFonts w:ascii="Arial" w:hAnsi="Arial" w:eastAsia="Arial" w:cs="Arial"/>
          <w:b/>
          <w:b/>
          <w:bCs/>
          <w:sz w:val="20"/>
          <w:szCs w:val="20"/>
        </w:rPr>
      </w:pPr>
      <w:r>
        <w:rPr>
          <w:rStyle w:val="GeenA"/>
          <w:rFonts w:eastAsia="Arial Unicode MS" w:cs="Arial Unicode MS" w:ascii="Arial" w:hAnsi="Arial"/>
          <w:b w:val="false"/>
          <w:bCs/>
          <w:i w:val="false"/>
          <w:caps w:val="false"/>
          <w:smallCaps w:val="false"/>
          <w:color w:val="000000"/>
          <w:spacing w:val="0"/>
          <w:sz w:val="21"/>
          <w:szCs w:val="20"/>
          <w:u w:val="none" w:color="000000"/>
        </w:rPr>
        <w:t>Ook belangrijk die zondag: Het tweede team van ARC won de degradatiekraker tegen concurrent RC The Big Bulls uit Almelo. Met een bijzonder sterke line-up met veel spelers die hun rentree na blessureleed konden maken domineerde ARC 2. De wedstrijd eindigde in 78-0, waardoor het tweede eindelijk van de laatste plek af is gekomen. Volgende week treedt het tweede aan tegen nummer 3 RC Zwolle in een wedstrijd die ook beslist gewonnen moet worden om handhaving in de tweede klasse te bewerkstelligen. Tot dan!</w:t>
      </w:r>
    </w:p>
    <w:p>
      <w:pPr>
        <w:pStyle w:val="P2"/>
        <w:rPr>
          <w:rStyle w:val="GeenA"/>
          <w:rFonts w:ascii="Arial" w:hAnsi="Arial" w:eastAsia="Arial Unicode MS" w:cs="Arial Unicode MS"/>
          <w:b/>
          <w:b/>
          <w:bCs/>
          <w:i w:val="false"/>
          <w:caps w:val="false"/>
          <w:smallCaps w:val="false"/>
          <w:color w:val="000000"/>
          <w:spacing w:val="0"/>
          <w:sz w:val="20"/>
          <w:szCs w:val="20"/>
          <w:u w:val="none" w:color="000000"/>
        </w:rPr>
      </w:pPr>
      <w:r>
        <w:rPr>
          <w:rFonts w:eastAsia="Arial" w:cs="Arial" w:ascii="Arial" w:hAnsi="Arial"/>
          <w:b/>
          <w:bCs/>
          <w:sz w:val="20"/>
          <w:szCs w:val="20"/>
        </w:rPr>
      </w:r>
    </w:p>
    <w:p>
      <w:pPr>
        <w:pStyle w:val="Normal"/>
        <w:suppressAutoHyphens w:val="true"/>
        <w:spacing w:lineRule="auto" w:line="240" w:before="0" w:after="0"/>
        <w:rPr>
          <w:rStyle w:val="GeenA"/>
          <w:rFonts w:ascii="Arial" w:hAnsi="Arial" w:eastAsia="Arial" w:cs="Arial"/>
          <w:sz w:val="20"/>
          <w:szCs w:val="20"/>
        </w:rPr>
      </w:pPr>
      <w:r>
        <w:rPr>
          <w:rStyle w:val="GeenA"/>
          <w:rFonts w:ascii="Arial" w:hAnsi="Arial"/>
          <w:b/>
          <w:bCs/>
          <w:sz w:val="20"/>
          <w:szCs w:val="20"/>
        </w:rPr>
        <w:t>Voor de redactie:</w:t>
        <w:tab/>
        <w:tab/>
        <w:tab/>
        <w:tab/>
        <w:tab/>
        <w:t>Bijlage:</w:t>
      </w:r>
      <w:r>
        <w:rPr>
          <w:rStyle w:val="GeenA"/>
          <w:rFonts w:ascii="Arial" w:hAnsi="Arial"/>
          <w:sz w:val="20"/>
          <w:szCs w:val="20"/>
        </w:rPr>
        <w:t xml:space="preserve"> </w:t>
      </w:r>
    </w:p>
    <w:p>
      <w:pPr>
        <w:pStyle w:val="Normal"/>
        <w:suppressAutoHyphens w:val="true"/>
        <w:spacing w:lineRule="auto" w:line="240" w:before="0" w:after="0"/>
        <w:ind w:left="4248" w:firstLine="708"/>
        <w:rPr>
          <w:rFonts w:ascii="Arial" w:hAnsi="Arial"/>
          <w:sz w:val="20"/>
          <w:szCs w:val="20"/>
        </w:rPr>
      </w:pPr>
      <w:r>
        <w:rPr>
          <w:rStyle w:val="GeenA"/>
          <w:rFonts w:ascii="Arial" w:hAnsi="Arial"/>
          <w:sz w:val="20"/>
          <w:szCs w:val="20"/>
        </w:rPr>
        <w:t>Foto Kevin Scott (rechtenvrij, maar wel met vermelding)</w:t>
      </w:r>
    </w:p>
    <w:p>
      <w:pPr>
        <w:pStyle w:val="Normal"/>
        <w:suppressAutoHyphens w:val="true"/>
        <w:spacing w:lineRule="auto" w:line="240" w:before="0" w:after="0"/>
        <w:rPr>
          <w:rStyle w:val="GeenA"/>
          <w:rFonts w:ascii="Arial" w:hAnsi="Arial" w:eastAsia="Arial" w:cs="Arial"/>
          <w:sz w:val="20"/>
          <w:szCs w:val="20"/>
        </w:rPr>
      </w:pPr>
      <w:r>
        <w:rPr>
          <w:rStyle w:val="GeenA"/>
          <w:rFonts w:ascii="Arial" w:hAnsi="Arial"/>
          <w:b/>
          <w:bCs/>
          <w:sz w:val="20"/>
          <w:szCs w:val="20"/>
        </w:rPr>
        <w:t xml:space="preserve">Perscontact: </w:t>
      </w:r>
    </w:p>
    <w:p>
      <w:pPr>
        <w:pStyle w:val="Normal"/>
        <w:suppressAutoHyphens w:val="true"/>
        <w:spacing w:lineRule="auto" w:line="240" w:before="0" w:after="0"/>
        <w:rPr>
          <w:rStyle w:val="GeenA"/>
          <w:rFonts w:ascii="Arial" w:hAnsi="Arial" w:eastAsia="Arial" w:cs="Arial"/>
          <w:sz w:val="20"/>
          <w:szCs w:val="20"/>
        </w:rPr>
      </w:pPr>
      <w:r>
        <w:rPr>
          <w:rStyle w:val="GeenA"/>
          <w:rFonts w:ascii="Arial" w:hAnsi="Arial"/>
          <w:sz w:val="20"/>
          <w:szCs w:val="20"/>
        </w:rPr>
        <w:t>Michiel Smit</w:t>
      </w:r>
    </w:p>
    <w:p>
      <w:pPr>
        <w:pStyle w:val="Normal"/>
        <w:suppressAutoHyphens w:val="true"/>
        <w:spacing w:lineRule="auto" w:line="240" w:before="0" w:after="0"/>
        <w:rPr>
          <w:rStyle w:val="GeenA"/>
          <w:rFonts w:ascii="Arial" w:hAnsi="Arial" w:eastAsia="Arial" w:cs="Arial"/>
          <w:sz w:val="20"/>
          <w:szCs w:val="20"/>
        </w:rPr>
      </w:pPr>
      <w:r>
        <w:rPr>
          <w:rStyle w:val="GeenA"/>
          <w:rFonts w:ascii="Arial" w:hAnsi="Arial"/>
          <w:sz w:val="20"/>
          <w:szCs w:val="20"/>
        </w:rPr>
        <w:t>Amstelveense Rugby Club</w:t>
      </w:r>
    </w:p>
    <w:p>
      <w:pPr>
        <w:pStyle w:val="Normal"/>
        <w:suppressAutoHyphens w:val="true"/>
        <w:spacing w:lineRule="auto" w:line="240" w:before="0" w:after="0"/>
        <w:rPr>
          <w:rStyle w:val="GeenA"/>
          <w:rFonts w:ascii="Arial" w:hAnsi="Arial" w:eastAsia="Arial" w:cs="Arial"/>
          <w:sz w:val="20"/>
          <w:szCs w:val="20"/>
          <w:lang w:val="en-US"/>
        </w:rPr>
      </w:pPr>
      <w:r>
        <w:rPr>
          <w:rStyle w:val="GeenA"/>
          <w:rFonts w:ascii="Arial" w:hAnsi="Arial"/>
          <w:sz w:val="20"/>
          <w:szCs w:val="20"/>
          <w:lang w:val="en-US"/>
        </w:rPr>
        <w:t>Coördinator Communicatie &amp; Evenementen</w:t>
      </w:r>
    </w:p>
    <w:p>
      <w:pPr>
        <w:pStyle w:val="Normal"/>
        <w:suppressAutoHyphens w:val="true"/>
        <w:spacing w:lineRule="auto" w:line="240" w:before="0" w:after="0"/>
        <w:rPr>
          <w:rStyle w:val="GeenA"/>
          <w:rFonts w:ascii="Arial" w:hAnsi="Arial" w:eastAsia="Arial" w:cs="Arial"/>
          <w:sz w:val="20"/>
          <w:szCs w:val="20"/>
          <w:lang w:val="en-US"/>
        </w:rPr>
      </w:pPr>
      <w:r>
        <w:rPr>
          <w:rStyle w:val="GeenA"/>
          <w:rFonts w:ascii="Arial" w:hAnsi="Arial"/>
          <w:sz w:val="20"/>
          <w:szCs w:val="20"/>
          <w:lang w:val="en-US"/>
        </w:rPr>
        <w:t>Tel: 06-54252411</w:t>
      </w:r>
    </w:p>
    <w:p>
      <w:pPr>
        <w:pStyle w:val="Normal"/>
        <w:suppressAutoHyphens w:val="true"/>
        <w:spacing w:lineRule="auto" w:line="240" w:before="0" w:after="0"/>
        <w:rPr/>
      </w:pPr>
      <w:r>
        <w:rPr>
          <w:rStyle w:val="GeenA"/>
          <w:rFonts w:ascii="Arial" w:hAnsi="Arial"/>
          <w:sz w:val="20"/>
          <w:szCs w:val="20"/>
          <w:lang w:val="en-US"/>
        </w:rPr>
        <w:t xml:space="preserve">Email: </w:t>
      </w:r>
      <w:hyperlink r:id="rId2">
        <w:r>
          <w:rPr>
            <w:rStyle w:val="Hyperlink0"/>
          </w:rPr>
          <w:t>marcomm@arcrugby.nl</w:t>
        </w:r>
      </w:hyperlink>
    </w:p>
    <w:p>
      <w:pPr>
        <w:pStyle w:val="Normal"/>
        <w:suppressAutoHyphens w:val="true"/>
        <w:spacing w:lineRule="auto" w:line="240" w:before="0" w:after="0"/>
        <w:rPr>
          <w:rStyle w:val="GeenA"/>
          <w:rFonts w:ascii="Arial" w:hAnsi="Arial" w:eastAsia="Arial" w:cs="Arial"/>
          <w:b/>
          <w:b/>
          <w:bCs/>
          <w:sz w:val="20"/>
          <w:szCs w:val="20"/>
          <w:lang w:val="en-US"/>
        </w:rPr>
      </w:pPr>
      <w:r>
        <w:rPr>
          <w:rStyle w:val="GeenA"/>
          <w:rFonts w:eastAsia="Arial" w:cs="Arial" w:ascii="Arial" w:hAnsi="Arial"/>
          <w:b/>
          <w:bCs/>
          <w:sz w:val="20"/>
          <w:szCs w:val="20"/>
          <w:lang w:val="en-US"/>
        </w:rPr>
        <w:tab/>
      </w:r>
    </w:p>
    <w:p>
      <w:pPr>
        <w:pStyle w:val="Normal"/>
        <w:suppressAutoHyphens w:val="true"/>
        <w:spacing w:lineRule="auto" w:line="240" w:before="0" w:after="0"/>
        <w:rPr>
          <w:rStyle w:val="GeenA"/>
          <w:rFonts w:ascii="Arial" w:hAnsi="Arial" w:eastAsia="Arial" w:cs="Arial"/>
          <w:sz w:val="24"/>
          <w:szCs w:val="24"/>
          <w:lang w:val="en-US"/>
        </w:rPr>
      </w:pPr>
      <w:r>
        <w:rPr>
          <w:rFonts w:eastAsia="Arial" w:cs="Arial" w:ascii="Arial" w:hAnsi="Arial"/>
          <w:sz w:val="24"/>
          <w:szCs w:val="24"/>
          <w:lang w:val="en-US"/>
        </w:rPr>
      </w:r>
    </w:p>
    <w:p>
      <w:pPr>
        <w:pStyle w:val="PlainText"/>
        <w:rPr/>
      </w:pPr>
      <w:r>
        <w:rPr>
          <w:rStyle w:val="GeenA"/>
          <w:sz w:val="16"/>
          <w:szCs w:val="16"/>
        </w:rPr>
        <w:t>Website:</w:t>
      </w:r>
      <w:r>
        <w:rPr/>
        <w:t xml:space="preserve"> </w:t>
      </w:r>
      <w:hyperlink r:id="rId3">
        <w:r>
          <w:rPr>
            <w:rStyle w:val="Hyperlink1"/>
          </w:rPr>
          <w:t>http://www.arcrugby.nl/wp/</w:t>
        </w:r>
      </w:hyperlink>
      <w:r>
        <w:rPr>
          <w:rStyle w:val="GeenA"/>
          <w:sz w:val="16"/>
          <w:szCs w:val="16"/>
        </w:rPr>
        <w:t xml:space="preserve"> </w:t>
      </w:r>
    </w:p>
    <w:p>
      <w:pPr>
        <w:pStyle w:val="PlainText"/>
        <w:rPr/>
      </w:pPr>
      <w:r>
        <w:rPr>
          <w:rStyle w:val="GeenA"/>
          <w:sz w:val="16"/>
          <w:szCs w:val="16"/>
        </w:rPr>
        <w:t xml:space="preserve">Twitter: </w:t>
      </w:r>
      <w:hyperlink r:id="rId4">
        <w:r>
          <w:rPr>
            <w:rStyle w:val="Hyperlink1"/>
          </w:rPr>
          <w:t>https://twitter.com/AmstelveenseRC</w:t>
        </w:r>
      </w:hyperlink>
    </w:p>
    <w:p>
      <w:pPr>
        <w:pStyle w:val="PlainText"/>
        <w:widowControl/>
        <w:bidi w:val="0"/>
        <w:spacing w:lineRule="auto" w:line="259" w:before="0" w:after="160"/>
        <w:jc w:val="left"/>
        <w:rPr/>
      </w:pPr>
      <w:r>
        <w:rPr>
          <w:rStyle w:val="GeenA"/>
          <w:sz w:val="16"/>
          <w:szCs w:val="16"/>
          <w:lang w:val="en-US"/>
        </w:rPr>
        <w:t xml:space="preserve">Facebook: </w:t>
      </w:r>
      <w:hyperlink r:id="rId5">
        <w:r>
          <w:rPr>
            <w:rStyle w:val="Hyperlink2"/>
          </w:rPr>
          <w:t>https://www.facebook.com/groups/157748374265912/</w:t>
        </w:r>
      </w:hyperlink>
      <w:r>
        <w:rPr>
          <w:rStyle w:val="GeenA"/>
          <w:sz w:val="16"/>
          <w:szCs w:val="16"/>
          <w:lang w:val="en-US"/>
        </w:rPr>
        <w:t xml:space="preserve"> </w:t>
      </w:r>
    </w:p>
    <w:sectPr>
      <w:headerReference w:type="default" r:id="rId6"/>
      <w:footerReference w:type="default" r:id="rId7"/>
      <w:type w:val="nextPage"/>
      <w:pgSz w:w="11906" w:h="16838"/>
      <w:pgMar w:left="1417" w:right="1417" w:header="708" w:top="2268" w:footer="708" w:bottom="1984" w:gutter="0"/>
      <w:pgNumType w:fmt="decimal"/>
      <w:formProt w:val="false"/>
      <w:textDirection w:val="lrTb"/>
      <w:docGrid w:type="default" w:linePitch="24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alibri">
    <w:charset w:val="01"/>
    <w:family w:val="roman"/>
    <w:pitch w:val="variable"/>
  </w:font>
  <w:font w:name="Arial">
    <w:charset w:val="01"/>
    <w:family w:val="roman"/>
    <w:pitch w:val="variable"/>
  </w:font>
  <w:font w:name="Liberation Sans">
    <w:altName w:val="Arial"/>
    <w:charset w:val="01"/>
    <w:family w:val="roman"/>
    <w:pitch w:val="variable"/>
  </w:font>
  <w:font w:name="Helvetica">
    <w:altName w:val="Arial"/>
    <w:charset w:val="01"/>
    <w:family w:val="roman"/>
    <w:pitch w:val="variable"/>
  </w:font>
  <w:font w:name="Arial">
    <w:charset w:val="01"/>
    <w:family w:val="swiss"/>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envoettekst"/>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enter" w:pos="4536" w:leader="none"/>
        <w:tab w:val="right" w:pos="9046" w:leader="none"/>
        <w:tab w:val="right" w:pos="9072" w:leader="none"/>
      </w:tabs>
      <w:spacing w:before="0" w:after="160"/>
      <w:rPr/>
    </w:pPr>
    <w:r>
      <w:rPr/>
      <w:drawing>
        <wp:inline distT="0" distB="0" distL="0" distR="0">
          <wp:extent cx="5719445" cy="913765"/>
          <wp:effectExtent l="0" t="0" r="0" b="0"/>
          <wp:docPr id="1" name="officeArt objec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descr=""/>
                  <pic:cNvPicPr>
                    <a:picLocks noChangeAspect="1" noChangeArrowheads="1"/>
                  </pic:cNvPicPr>
                </pic:nvPicPr>
                <pic:blipFill>
                  <a:blip r:embed="rId1"/>
                  <a:stretch>
                    <a:fillRect/>
                  </a:stretch>
                </pic:blipFill>
                <pic:spPr bwMode="auto">
                  <a:xfrm>
                    <a:off x="0" y="0"/>
                    <a:ext cx="5719445" cy="913765"/>
                  </a:xfrm>
                  <a:prstGeom prst="rect">
                    <a:avLst/>
                  </a:prstGeom>
                </pic:spPr>
              </pic:pic>
            </a:graphicData>
          </a:graphic>
        </wp:inline>
      </w:drawing>
    </w:r>
  </w:p>
</w:hdr>
</file>

<file path=word/settings.xml><?xml version="1.0" encoding="utf-8"?>
<w:settings xmlns:w="http://schemas.openxmlformats.org/wordprocessingml/2006/main">
  <w:zoom w:percent="12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nl-N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nl-NL" w:eastAsia="nl-NL"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Calibri"/>
      <w:color w:val="000000"/>
      <w:sz w:val="22"/>
      <w:szCs w:val="22"/>
      <w:u w:val="none" w:color="000000"/>
      <w:lang w:val="nl-NL" w:eastAsia="nl-NL" w:bidi="ar-SA"/>
    </w:rPr>
  </w:style>
  <w:style w:type="character" w:styleId="DefaultParagraphFont" w:default="1">
    <w:name w:val="Default Paragraph Font"/>
    <w:uiPriority w:val="1"/>
    <w:semiHidden/>
    <w:unhideWhenUsed/>
    <w:qFormat/>
    <w:rPr/>
  </w:style>
  <w:style w:type="character" w:styleId="InternetLink">
    <w:name w:val="Internet Link"/>
    <w:rPr>
      <w:u w:val="single"/>
    </w:rPr>
  </w:style>
  <w:style w:type="character" w:styleId="GeenA" w:customStyle="1">
    <w:name w:val="Geen A"/>
    <w:qFormat/>
    <w:rPr>
      <w:lang w:val="nl-NL"/>
    </w:rPr>
  </w:style>
  <w:style w:type="character" w:styleId="Hyperlink0" w:customStyle="1">
    <w:name w:val="Hyperlink.0"/>
    <w:basedOn w:val="GeenA"/>
    <w:qFormat/>
    <w:rPr>
      <w:rFonts w:ascii="Arial" w:hAnsi="Arial" w:eastAsia="Arial" w:cs="Arial"/>
      <w:color w:val="0000FF"/>
      <w:sz w:val="20"/>
      <w:szCs w:val="20"/>
      <w:u w:val="single" w:color="0000FF"/>
      <w:lang w:val="en-US"/>
    </w:rPr>
  </w:style>
  <w:style w:type="character" w:styleId="Hyperlink1" w:customStyle="1">
    <w:name w:val="Hyperlink.1"/>
    <w:basedOn w:val="GeenA"/>
    <w:qFormat/>
    <w:rPr>
      <w:color w:val="0563C1"/>
      <w:sz w:val="16"/>
      <w:szCs w:val="16"/>
      <w:u w:val="single" w:color="0563C1"/>
      <w:lang w:val="nl-NL"/>
    </w:rPr>
  </w:style>
  <w:style w:type="character" w:styleId="Hyperlink2" w:customStyle="1">
    <w:name w:val="Hyperlink.2"/>
    <w:basedOn w:val="GeenA"/>
    <w:qFormat/>
    <w:rPr>
      <w:color w:val="0563C1"/>
      <w:sz w:val="16"/>
      <w:szCs w:val="16"/>
      <w:u w:val="single" w:color="0563C1"/>
      <w:lang w:val="en-US"/>
    </w:rPr>
  </w:style>
  <w:style w:type="paragraph" w:styleId="Heading">
    <w:name w:val="Heading"/>
    <w:basedOn w:val="Normal"/>
    <w:next w:val="TextBody"/>
    <w:qFormat/>
    <w:pPr>
      <w:keepNext/>
      <w:spacing w:before="240" w:after="120"/>
    </w:pPr>
    <w:rPr>
      <w:rFonts w:ascii="Liberation Sans" w:hAnsi="Liberation Sans" w:eastAsia="Noto Sans CJK SC Regular"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Header">
    <w:name w:val="Header"/>
    <w:basedOn w:val="Normal"/>
    <w:pPr>
      <w:widowControl/>
      <w:tabs>
        <w:tab w:val="center" w:pos="4536" w:leader="none"/>
        <w:tab w:val="right" w:pos="9072" w:leader="none"/>
      </w:tabs>
      <w:bidi w:val="0"/>
      <w:spacing w:lineRule="auto" w:line="259" w:before="0" w:after="160"/>
      <w:jc w:val="left"/>
    </w:pPr>
    <w:rPr>
      <w:rFonts w:ascii="Calibri" w:hAnsi="Calibri" w:eastAsia="Calibri" w:cs="Calibri"/>
      <w:color w:val="000000"/>
      <w:sz w:val="22"/>
      <w:szCs w:val="22"/>
      <w:u w:val="none" w:color="000000"/>
    </w:rPr>
  </w:style>
  <w:style w:type="paragraph" w:styleId="Kopenvoettekst" w:customStyle="1">
    <w:name w:val="Kop- en voettekst"/>
    <w:qFormat/>
    <w:pPr>
      <w:widowControl/>
      <w:tabs>
        <w:tab w:val="right" w:pos="9020" w:leader="none"/>
      </w:tabs>
      <w:bidi w:val="0"/>
      <w:jc w:val="left"/>
    </w:pPr>
    <w:rPr>
      <w:rFonts w:ascii="Helvetica" w:hAnsi="Helvetica" w:eastAsia="Arial Unicode MS" w:cs="Arial Unicode MS"/>
      <w:color w:val="000000"/>
      <w:sz w:val="24"/>
      <w:szCs w:val="24"/>
      <w:lang w:val="nl-NL" w:eastAsia="nl-NL" w:bidi="ar-SA"/>
    </w:rPr>
  </w:style>
  <w:style w:type="paragraph" w:styleId="P1" w:customStyle="1">
    <w:name w:val="p1"/>
    <w:qFormat/>
    <w:pPr>
      <w:widowControl/>
      <w:bidi w:val="0"/>
      <w:jc w:val="left"/>
    </w:pPr>
    <w:rPr>
      <w:rFonts w:ascii="Times New Roman" w:hAnsi="Times New Roman" w:eastAsia="Arial Unicode MS" w:cs="Arial Unicode MS"/>
      <w:color w:val="454545"/>
      <w:sz w:val="26"/>
      <w:szCs w:val="26"/>
      <w:u w:val="none" w:color="454545"/>
      <w:lang w:val="nl-NL" w:eastAsia="nl-NL" w:bidi="ar-SA"/>
    </w:rPr>
  </w:style>
  <w:style w:type="paragraph" w:styleId="P2" w:customStyle="1">
    <w:name w:val="p2"/>
    <w:qFormat/>
    <w:pPr>
      <w:widowControl/>
      <w:bidi w:val="0"/>
      <w:jc w:val="left"/>
    </w:pPr>
    <w:rPr>
      <w:rFonts w:ascii="Times New Roman" w:hAnsi="Times New Roman" w:eastAsia="Times New Roman" w:cs="Times New Roman"/>
      <w:color w:val="454545"/>
      <w:sz w:val="26"/>
      <w:szCs w:val="26"/>
      <w:u w:val="none" w:color="454545"/>
      <w:lang w:val="nl-NL" w:eastAsia="nl-NL" w:bidi="ar-SA"/>
    </w:rPr>
  </w:style>
  <w:style w:type="paragraph" w:styleId="PlainText">
    <w:name w:val="Plain Text"/>
    <w:qFormat/>
    <w:pPr>
      <w:widowControl/>
      <w:bidi w:val="0"/>
      <w:spacing w:lineRule="auto" w:line="259" w:before="0" w:after="160"/>
      <w:jc w:val="left"/>
    </w:pPr>
    <w:rPr>
      <w:rFonts w:ascii="Arial" w:hAnsi="Arial" w:eastAsia="Arial Unicode MS" w:cs="Arial Unicode MS"/>
      <w:color w:val="000000"/>
      <w:sz w:val="22"/>
      <w:szCs w:val="22"/>
      <w:u w:val="none" w:color="000000"/>
      <w:lang w:val="nl-NL" w:eastAsia="nl-NL" w:bidi="ar-SA"/>
    </w:rPr>
  </w:style>
  <w:style w:type="paragraph" w:styleId="NormalWeb">
    <w:name w:val="Normal (Web)"/>
    <w:basedOn w:val="Normal"/>
    <w:uiPriority w:val="99"/>
    <w:semiHidden/>
    <w:unhideWhenUsed/>
    <w:qFormat/>
    <w:rsid w:val="00ed01d9"/>
    <w:pPr>
      <w:spacing w:lineRule="auto" w:line="240" w:beforeAutospacing="1" w:afterAutospacing="1"/>
    </w:pPr>
    <w:rPr>
      <w:rFonts w:ascii="Times New Roman" w:hAnsi="Times New Roman" w:eastAsia="Times New Roman" w:cs="Times New Roman"/>
      <w:color w:val="00000A"/>
      <w:sz w:val="24"/>
      <w:szCs w:val="24"/>
    </w:rPr>
  </w:style>
  <w:style w:type="paragraph" w:styleId="Footer">
    <w:name w:val="Footer"/>
    <w:basedOn w:val="Normal"/>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customStyle="1" w:styleId="TableNormal1">
    <w:name w:val="Table Normal1"/>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marcomm@arcrugby.nl" TargetMode="External"/><Relationship Id="rId3" Type="http://schemas.openxmlformats.org/officeDocument/2006/relationships/hyperlink" Target="http://www.arcrugby.nl/wp/" TargetMode="External"/><Relationship Id="rId4" Type="http://schemas.openxmlformats.org/officeDocument/2006/relationships/hyperlink" Target="https://twitter.com/AmstelveenseRC" TargetMode="External"/><Relationship Id="rId5" Type="http://schemas.openxmlformats.org/officeDocument/2006/relationships/hyperlink" Target="https://www.facebook.com/groups/157748374265912/"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Kantoorthema">
  <a:themeElements>
    <a:clrScheme name="Kantoorthema">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Kantoorthema">
      <a:majorFont>
        <a:latin typeface="Helvetica"/>
        <a:ea typeface="Helvetica"/>
        <a:cs typeface="Helvetica"/>
      </a:majorFont>
      <a:minorFont>
        <a:latin typeface="Helvetica"/>
        <a:ea typeface="Helvetica"/>
        <a:cs typeface="Helvetica"/>
      </a:minorFont>
    </a:fontScheme>
    <a:fmtScheme name="Kantoorth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Application>LibreOffice/5.1.6.2$Linux_X86_64 LibreOffice_project/10m0$Build-2</Application>
  <Pages>1</Pages>
  <Words>336</Words>
  <Characters>1826</Characters>
  <CharactersWithSpaces>2156</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2018-02-12T20:09:00Z</dcterms:created>
  <dc:creator>Natasja</dc:creator>
  <dc:description/>
  <dc:language>en-US</dc:language>
  <cp:lastModifiedBy/>
  <dcterms:modified xsi:type="dcterms:W3CDTF">2018-04-24T12:14:05Z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